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32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Verksamhetsplan för Falköpings Simsällskap 2024</w:t>
      </w:r>
    </w:p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32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Falköpings Simsällskap är en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ideell förening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och verksamheten bygger på aktiva medlemmar och ideella krafter. Föreningen bildades 9 maj 1966.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16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Mål och vision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Falköpings Simsällskap skall få idrottsutövare, ledare och övriga medlemmar att trivas, utvecklas och känna gemenskap. Vi vill satsa på medlemmarna med avseende både på bredd och spets.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16"/>
        </w:rPr>
      </w:pPr>
      <w:r>
        <w:rPr>
          <w:rFonts w:eastAsia="Calibri" w:cs="Calibri"/>
          <w:b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Sim &amp; Lek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Det kommer att genomföras en omgång Sim &amp; Lek under våren och en under hösten , en grupp nybörjare och en fortsättningsgrupp (totalt 14 tillfällen/omgång)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Teknikgrupper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I teknikgrupperna för de yngre lär vi ut grunderna till de fyra simsätten och under året kommer vi att genomföra tre grupper/termin.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Crawlkurs för vuxna kommer att erbjudas under våren och hösten.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16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Träning- och Tävlingsverksamhet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I träningsgrupperna förfinar simmarna tekniken för de fyra simsätten och förbättrar kondition och snabbhet. För de som önskar finns möjlighet att delta i tävlingar både på hemma- och bortaplan.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Ett av föreningens mål är att få med ett antal simmare till den årliga regionfinalen i Sum-Sim.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Träningsläger kommer att ordnas 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16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Återkommande aktiviteter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För alla medlemmar planerar vi en våravslutning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samt luciafirande</w:t>
      </w:r>
      <w:r>
        <w:rPr>
          <w:rFonts w:eastAsia="Calibri" w:cs="Calibri"/>
          <w:b/>
          <w:color w:val="FF0000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i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december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.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För simmare i träningsgrupperna planeras Medaljsim under vår och höst  samt klubbmästerskap i samband med luciafirandet.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br/>
        <w:t>I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höst arrangerar vi vår hemmatävling Ållebergsdoppet . För att vi ska kunna genomföra alla dessa aktiviteter krävs det att våra medlemmar och deras föräldrar/ansvariga ställer upp och hjälper till.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16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Utbildning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De ledare, medlemmar, föräldrar och andra som hjälper till i klubben kommer vid behov erbjudas lämpliga utbildningar som t.ex. tränarutbildning, funktionärsutbildning, ekonomiutbildning eller datautbildning.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16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Ekonomi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Föreningens inkomster härrör från statliga och kommunala stöd, tränings- och medlemsavgifter, provisionsförsäljning, lottförsäljning samt intäkter vid egna tävlingar.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Som medlem förväntas du: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Respektera tider – vara på plats när det startar samt att ha med sim-utrustning.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Visa hänsyn, mot övriga deltagare, klubbkamrater liksom tränare.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Vara positiv. Med en glad inställning blir allt roligare.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Hjälpa till att skapa god gemenskap. Säg ”Hej” till dem du möter.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Som förälder (eller annan ansvarig vuxen) förväntas du att: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Låta tränaren sköta träningen (och ej störa pågående träning).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Ansvara för att ditt barn kommer till sin träning i tid.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Aktivt delta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vid något av föreningens arrangemang/tävlingar.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Vara delaktig vid försäljning av de produkter, lotter eller liknande som föreningen tar fram för att finansiera de olika verksamheterna. T.ex. träningsläger, resor till och från tävlingar, kick-off, avslutningar etc.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Deltaga vid informationsträffar som föreningen anordnar.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Stötta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alla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barn/ungdomar och ledare. Föreningens tränare är engagerade eldsjälar!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Hjälpa till med: transport till och från tävlingar.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Hjälpa till vid tävling: före, under och efter.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Ställa upp som funktionär vid hemmatävlingar samt bortatävlingar när så krävs.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Hjälpa till att skapa god gemenskap.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Vi önskar/söker: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Fler föräldrar/vuxna med funktionärsutbildning. Det är ett krav att föreningen har utbildade funktionärer vid tävlingar. Vi är behjälpliga med utbildning/kurs.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Fler föräldrar/vuxna som kan vara behjälpliga som tränare.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Fler som engagerar sig vid våra egna tävlingar och aktiviteter. Före, under eller efter.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Viktiga datum: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juni: Våravslutning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november: Ållebergsdoppet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december: KM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C9211E"/>
          <w:spacing w:val="0"/>
          <w:sz w:val="24"/>
        </w:rPr>
      </w:pPr>
      <w:r>
        <w:rPr>
          <w:rFonts w:eastAsia="Calibri" w:cs="Calibri"/>
          <w:color w:val="C9211E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3</Pages>
  <Words>486</Words>
  <Characters>2960</Characters>
  <CharactersWithSpaces>3433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cp:revision>0</cp:revision>
  <dc:subject/>
  <dc:title/>
</cp:coreProperties>
</file>